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DE59E" w14:textId="77777777" w:rsidR="00C05EC2" w:rsidRPr="00C05EC2" w:rsidRDefault="00C05EC2" w:rsidP="00C05EC2">
      <w:pPr>
        <w:pStyle w:val="Heading2"/>
        <w:rPr>
          <w:color w:val="00B050"/>
          <w:sz w:val="44"/>
          <w:szCs w:val="44"/>
          <w:lang w:val="de-DE"/>
        </w:rPr>
      </w:pPr>
      <w:r w:rsidRPr="00C05EC2">
        <w:rPr>
          <w:color w:val="00B050"/>
          <w:sz w:val="44"/>
          <w:szCs w:val="44"/>
          <w:lang w:val="de-DE"/>
        </w:rPr>
        <w:t>Unterrichtskonzept in vier Phasen</w:t>
      </w:r>
    </w:p>
    <w:p w14:paraId="710ED947" w14:textId="5DB5950C" w:rsidR="00C607B9" w:rsidRPr="00314506" w:rsidRDefault="00C05EC2" w:rsidP="00C607B9">
      <w:pPr>
        <w:pStyle w:val="Heading2"/>
        <w:spacing w:line="240" w:lineRule="auto"/>
        <w:rPr>
          <w:color w:val="000000" w:themeColor="text1"/>
          <w:sz w:val="32"/>
          <w:szCs w:val="32"/>
          <w:lang w:val="de-DE"/>
        </w:rPr>
      </w:pPr>
      <w:r w:rsidRPr="00C05EC2">
        <w:rPr>
          <w:color w:val="00B050"/>
          <w:sz w:val="32"/>
          <w:szCs w:val="32"/>
          <w:lang w:val="de-DE"/>
        </w:rPr>
        <w:t>Titel:</w:t>
      </w:r>
      <w:r w:rsidR="00314506">
        <w:rPr>
          <w:color w:val="00B050"/>
          <w:sz w:val="32"/>
          <w:szCs w:val="32"/>
          <w:lang w:val="de-DE"/>
        </w:rPr>
        <w:t xml:space="preserve"> </w:t>
      </w:r>
      <w:r w:rsidR="00314506">
        <w:rPr>
          <w:color w:val="000000" w:themeColor="text1"/>
          <w:sz w:val="32"/>
          <w:szCs w:val="32"/>
          <w:lang w:val="de-DE"/>
        </w:rPr>
        <w:t xml:space="preserve">Gesundheit für all – Health </w:t>
      </w:r>
      <w:proofErr w:type="spellStart"/>
      <w:r w:rsidR="00314506">
        <w:rPr>
          <w:color w:val="000000" w:themeColor="text1"/>
          <w:sz w:val="32"/>
          <w:szCs w:val="32"/>
          <w:lang w:val="de-DE"/>
        </w:rPr>
        <w:t>for</w:t>
      </w:r>
      <w:proofErr w:type="spellEnd"/>
      <w:r w:rsidR="00314506">
        <w:rPr>
          <w:color w:val="000000" w:themeColor="text1"/>
          <w:sz w:val="32"/>
          <w:szCs w:val="32"/>
          <w:lang w:val="de-DE"/>
        </w:rPr>
        <w:t xml:space="preserve"> all</w:t>
      </w:r>
    </w:p>
    <w:p w14:paraId="61B274CC" w14:textId="14292D46" w:rsidR="00C607B9" w:rsidRPr="00314506" w:rsidRDefault="00C05EC2" w:rsidP="00C607B9">
      <w:pPr>
        <w:pStyle w:val="Heading2"/>
        <w:spacing w:line="240" w:lineRule="auto"/>
        <w:rPr>
          <w:color w:val="000000" w:themeColor="text1"/>
          <w:sz w:val="32"/>
          <w:szCs w:val="32"/>
          <w:lang w:val="de-DE"/>
        </w:rPr>
      </w:pPr>
      <w:r w:rsidRPr="00C05EC2">
        <w:rPr>
          <w:color w:val="00B050"/>
          <w:sz w:val="32"/>
          <w:szCs w:val="32"/>
          <w:lang w:val="de-DE"/>
        </w:rPr>
        <w:t>Name Grenzenlos-Referent(in):</w:t>
      </w:r>
      <w:r w:rsidR="00314506">
        <w:rPr>
          <w:color w:val="00B050"/>
          <w:sz w:val="32"/>
          <w:szCs w:val="32"/>
          <w:lang w:val="de-DE"/>
        </w:rPr>
        <w:t xml:space="preserve"> </w:t>
      </w:r>
      <w:r w:rsidR="00314506">
        <w:rPr>
          <w:color w:val="000000" w:themeColor="text1"/>
          <w:sz w:val="32"/>
          <w:szCs w:val="32"/>
          <w:lang w:val="de-DE"/>
        </w:rPr>
        <w:t>Kolahta Asres Ioab</w:t>
      </w:r>
    </w:p>
    <w:p w14:paraId="1637A7A1" w14:textId="77777777" w:rsidR="00C05EC2" w:rsidRPr="00C05EC2" w:rsidRDefault="00C05EC2" w:rsidP="00C607B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B050"/>
          <w:sz w:val="32"/>
          <w:szCs w:val="32"/>
        </w:rPr>
      </w:pPr>
      <w:r w:rsidRPr="00C05EC2">
        <w:rPr>
          <w:rFonts w:asciiTheme="majorHAnsi" w:eastAsiaTheme="majorEastAsia" w:hAnsiTheme="majorHAnsi" w:cstheme="majorBidi"/>
          <w:b/>
          <w:bCs/>
          <w:color w:val="00B050"/>
          <w:sz w:val="32"/>
          <w:szCs w:val="32"/>
        </w:rPr>
        <w:t xml:space="preserve">Termin: </w:t>
      </w:r>
    </w:p>
    <w:p w14:paraId="70268614" w14:textId="14F4824F" w:rsidR="00C05EC2" w:rsidRPr="00314506" w:rsidRDefault="00C05EC2" w:rsidP="00C607B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 w:rsidRPr="00C05EC2">
        <w:rPr>
          <w:rFonts w:asciiTheme="majorHAnsi" w:eastAsiaTheme="majorEastAsia" w:hAnsiTheme="majorHAnsi" w:cstheme="majorBidi"/>
          <w:b/>
          <w:bCs/>
          <w:color w:val="00B050"/>
          <w:sz w:val="32"/>
          <w:szCs w:val="32"/>
        </w:rPr>
        <w:t>Bezug zu SDG</w:t>
      </w:r>
      <w:r w:rsidR="00C607B9">
        <w:rPr>
          <w:rFonts w:asciiTheme="majorHAnsi" w:eastAsiaTheme="majorEastAsia" w:hAnsiTheme="majorHAnsi" w:cstheme="majorBidi"/>
          <w:b/>
          <w:bCs/>
          <w:color w:val="00B050"/>
          <w:sz w:val="32"/>
          <w:szCs w:val="32"/>
        </w:rPr>
        <w:t>:</w:t>
      </w:r>
      <w:r w:rsidR="00314506">
        <w:rPr>
          <w:rFonts w:asciiTheme="majorHAnsi" w:eastAsiaTheme="majorEastAsia" w:hAnsiTheme="majorHAnsi" w:cstheme="majorBidi"/>
          <w:b/>
          <w:bCs/>
          <w:color w:val="00B050"/>
          <w:sz w:val="32"/>
          <w:szCs w:val="32"/>
        </w:rPr>
        <w:t xml:space="preserve"> </w:t>
      </w:r>
      <w:r w:rsidR="00314506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SDG 3</w:t>
      </w:r>
    </w:p>
    <w:p w14:paraId="10F2AF1F" w14:textId="2D53712D" w:rsidR="00C05EC2" w:rsidRPr="00C05EC2" w:rsidRDefault="00C05EC2" w:rsidP="00C607B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B050"/>
          <w:sz w:val="32"/>
          <w:szCs w:val="32"/>
        </w:rPr>
      </w:pPr>
      <w:r w:rsidRPr="00C05EC2">
        <w:rPr>
          <w:rFonts w:asciiTheme="majorHAnsi" w:eastAsiaTheme="majorEastAsia" w:hAnsiTheme="majorHAnsi" w:cstheme="majorBidi"/>
          <w:b/>
          <w:bCs/>
          <w:color w:val="00B050"/>
          <w:sz w:val="32"/>
          <w:szCs w:val="32"/>
        </w:rPr>
        <w:t>Schule</w:t>
      </w:r>
      <w:r w:rsidR="00C607B9">
        <w:rPr>
          <w:rFonts w:asciiTheme="majorHAnsi" w:eastAsiaTheme="majorEastAsia" w:hAnsiTheme="majorHAnsi" w:cstheme="majorBidi"/>
          <w:b/>
          <w:bCs/>
          <w:color w:val="00B050"/>
          <w:sz w:val="32"/>
          <w:szCs w:val="32"/>
        </w:rPr>
        <w:t>:</w:t>
      </w:r>
      <w:r w:rsidR="00314506">
        <w:rPr>
          <w:rFonts w:asciiTheme="majorHAnsi" w:eastAsiaTheme="majorEastAsia" w:hAnsiTheme="majorHAnsi" w:cstheme="majorBidi"/>
          <w:b/>
          <w:bCs/>
          <w:color w:val="00B050"/>
          <w:sz w:val="32"/>
          <w:szCs w:val="32"/>
        </w:rPr>
        <w:t xml:space="preserve"> </w:t>
      </w:r>
    </w:p>
    <w:p w14:paraId="4934E37F" w14:textId="6916B35B" w:rsidR="00C05EC2" w:rsidRPr="00314506" w:rsidRDefault="00C05EC2" w:rsidP="00C607B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 w:rsidRPr="00C05EC2">
        <w:rPr>
          <w:rFonts w:asciiTheme="majorHAnsi" w:eastAsiaTheme="majorEastAsia" w:hAnsiTheme="majorHAnsi" w:cstheme="majorBidi"/>
          <w:b/>
          <w:bCs/>
          <w:color w:val="00B050"/>
          <w:sz w:val="32"/>
          <w:szCs w:val="32"/>
        </w:rPr>
        <w:t>Unterrichtsfach/Berufliches Feld</w:t>
      </w:r>
      <w:r w:rsidR="00C607B9">
        <w:rPr>
          <w:rFonts w:asciiTheme="majorHAnsi" w:eastAsiaTheme="majorEastAsia" w:hAnsiTheme="majorHAnsi" w:cstheme="majorBidi"/>
          <w:b/>
          <w:bCs/>
          <w:color w:val="00B050"/>
          <w:sz w:val="32"/>
          <w:szCs w:val="32"/>
        </w:rPr>
        <w:t>:</w:t>
      </w:r>
      <w:r w:rsidR="00314506">
        <w:rPr>
          <w:rFonts w:asciiTheme="majorHAnsi" w:eastAsiaTheme="majorEastAsia" w:hAnsiTheme="majorHAnsi" w:cstheme="majorBidi"/>
          <w:b/>
          <w:bCs/>
          <w:color w:val="00B050"/>
          <w:sz w:val="32"/>
          <w:szCs w:val="32"/>
        </w:rPr>
        <w:t xml:space="preserve"> </w:t>
      </w:r>
      <w:r w:rsidR="00314506" w:rsidRPr="00314506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Englisch-Fach</w:t>
      </w:r>
      <w:r w:rsidR="00314506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</w:t>
      </w:r>
      <w:r w:rsidR="005F4532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oder </w:t>
      </w:r>
      <w:r w:rsidR="00314506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in der Bereiche Pflege</w:t>
      </w:r>
    </w:p>
    <w:p w14:paraId="0D085190" w14:textId="77777777" w:rsidR="00C05EC2" w:rsidRDefault="00C05EC2"/>
    <w:tbl>
      <w:tblPr>
        <w:tblStyle w:val="TableGrid"/>
        <w:tblW w:w="14975" w:type="dxa"/>
        <w:tblLayout w:type="fixed"/>
        <w:tblLook w:val="04A0" w:firstRow="1" w:lastRow="0" w:firstColumn="1" w:lastColumn="0" w:noHBand="0" w:noVBand="1"/>
      </w:tblPr>
      <w:tblGrid>
        <w:gridCol w:w="1245"/>
        <w:gridCol w:w="3023"/>
        <w:gridCol w:w="4520"/>
        <w:gridCol w:w="6187"/>
      </w:tblGrid>
      <w:tr w:rsidR="00C05EC2" w14:paraId="12CA895F" w14:textId="77777777" w:rsidTr="009D554B">
        <w:tc>
          <w:tcPr>
            <w:tcW w:w="1245" w:type="dxa"/>
            <w:shd w:val="clear" w:color="auto" w:fill="auto"/>
          </w:tcPr>
          <w:p w14:paraId="132DAD4C" w14:textId="77777777" w:rsidR="00C05EC2" w:rsidRPr="00CD1250" w:rsidRDefault="00C05EC2" w:rsidP="004C1FFA">
            <w:pPr>
              <w:jc w:val="center"/>
              <w:rPr>
                <w:b/>
                <w:color w:val="4F6228" w:themeColor="accent3" w:themeShade="80"/>
                <w:sz w:val="40"/>
                <w:szCs w:val="32"/>
              </w:rPr>
            </w:pPr>
            <w:r w:rsidRPr="00CD1250">
              <w:rPr>
                <w:b/>
                <w:color w:val="4F6228" w:themeColor="accent3" w:themeShade="80"/>
                <w:sz w:val="40"/>
                <w:szCs w:val="32"/>
              </w:rPr>
              <w:t>Zeit</w:t>
            </w:r>
          </w:p>
          <w:p w14:paraId="5A5E07FC" w14:textId="77777777" w:rsidR="00C05EC2" w:rsidRPr="00C05EC2" w:rsidRDefault="00C05EC2" w:rsidP="004C1FFA">
            <w:pPr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  <w:r w:rsidRPr="00C05EC2">
              <w:rPr>
                <w:color w:val="4F6228" w:themeColor="accent3" w:themeShade="80"/>
              </w:rPr>
              <w:t>In Minuten</w:t>
            </w:r>
          </w:p>
        </w:tc>
        <w:tc>
          <w:tcPr>
            <w:tcW w:w="3023" w:type="dxa"/>
            <w:shd w:val="clear" w:color="auto" w:fill="auto"/>
          </w:tcPr>
          <w:p w14:paraId="64654468" w14:textId="77777777" w:rsidR="00C05EC2" w:rsidRPr="00C05EC2" w:rsidRDefault="00C05EC2" w:rsidP="004C1FFA">
            <w:pPr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  <w:r w:rsidRPr="00CD1250">
              <w:rPr>
                <w:b/>
                <w:color w:val="4F6228" w:themeColor="accent3" w:themeShade="80"/>
                <w:sz w:val="40"/>
                <w:szCs w:val="32"/>
              </w:rPr>
              <w:t>Titel</w:t>
            </w:r>
          </w:p>
        </w:tc>
        <w:tc>
          <w:tcPr>
            <w:tcW w:w="4520" w:type="dxa"/>
            <w:shd w:val="clear" w:color="auto" w:fill="auto"/>
          </w:tcPr>
          <w:p w14:paraId="1BFE3F45" w14:textId="77777777" w:rsidR="00C05EC2" w:rsidRPr="00C05EC2" w:rsidRDefault="00C05EC2" w:rsidP="004C1FFA">
            <w:pPr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  <w:r w:rsidRPr="00CD1250">
              <w:rPr>
                <w:b/>
                <w:color w:val="4F6228" w:themeColor="accent3" w:themeShade="80"/>
                <w:sz w:val="40"/>
                <w:szCs w:val="32"/>
              </w:rPr>
              <w:t>Methode &amp; Material</w:t>
            </w:r>
          </w:p>
        </w:tc>
        <w:tc>
          <w:tcPr>
            <w:tcW w:w="6187" w:type="dxa"/>
            <w:shd w:val="clear" w:color="auto" w:fill="auto"/>
          </w:tcPr>
          <w:p w14:paraId="03CE0CB7" w14:textId="77777777" w:rsidR="00C05EC2" w:rsidRPr="00C05EC2" w:rsidRDefault="00C05EC2" w:rsidP="004C1FFA">
            <w:pPr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  <w:r w:rsidRPr="00CD1250">
              <w:rPr>
                <w:b/>
                <w:color w:val="4F6228" w:themeColor="accent3" w:themeShade="80"/>
                <w:sz w:val="40"/>
                <w:szCs w:val="32"/>
              </w:rPr>
              <w:t>Lernziel</w:t>
            </w:r>
          </w:p>
        </w:tc>
      </w:tr>
      <w:tr w:rsidR="009D554B" w14:paraId="5A4423AE" w14:textId="77777777" w:rsidTr="009D554B">
        <w:tc>
          <w:tcPr>
            <w:tcW w:w="1245" w:type="dxa"/>
            <w:shd w:val="clear" w:color="auto" w:fill="92D050"/>
          </w:tcPr>
          <w:p w14:paraId="7F04C086" w14:textId="77777777" w:rsidR="009D554B" w:rsidRPr="00C05EC2" w:rsidRDefault="009D554B" w:rsidP="009D554B">
            <w:pPr>
              <w:jc w:val="center"/>
            </w:pPr>
          </w:p>
        </w:tc>
        <w:tc>
          <w:tcPr>
            <w:tcW w:w="13730" w:type="dxa"/>
            <w:gridSpan w:val="3"/>
            <w:shd w:val="clear" w:color="auto" w:fill="92D050"/>
          </w:tcPr>
          <w:p w14:paraId="745ACBAA" w14:textId="77777777" w:rsidR="009D554B" w:rsidRPr="00C05EC2" w:rsidRDefault="009D554B" w:rsidP="00CD1250">
            <w:pPr>
              <w:jc w:val="center"/>
            </w:pPr>
            <w:r w:rsidRPr="00CD1250">
              <w:rPr>
                <w:b/>
                <w:color w:val="FFFFFF" w:themeColor="background1"/>
                <w:sz w:val="36"/>
              </w:rPr>
              <w:t>Sensibilisierungsphase</w:t>
            </w:r>
          </w:p>
        </w:tc>
      </w:tr>
      <w:tr w:rsidR="00C05EC2" w14:paraId="6E2E1302" w14:textId="77777777" w:rsidTr="009D554B">
        <w:tc>
          <w:tcPr>
            <w:tcW w:w="1245" w:type="dxa"/>
          </w:tcPr>
          <w:p w14:paraId="0319ABD9" w14:textId="56989228" w:rsidR="00C05EC2" w:rsidRPr="00C05EC2" w:rsidRDefault="00314506">
            <w:r>
              <w:t>10</w:t>
            </w:r>
          </w:p>
        </w:tc>
        <w:tc>
          <w:tcPr>
            <w:tcW w:w="3023" w:type="dxa"/>
          </w:tcPr>
          <w:p w14:paraId="0AE24AF3" w14:textId="3755D68B" w:rsidR="00C05EC2" w:rsidRPr="00C05EC2" w:rsidRDefault="00314506" w:rsidP="004C1FFA">
            <w:r>
              <w:t>,,Kultur und ich,,</w:t>
            </w:r>
          </w:p>
        </w:tc>
        <w:tc>
          <w:tcPr>
            <w:tcW w:w="4520" w:type="dxa"/>
          </w:tcPr>
          <w:p w14:paraId="2661F8B7" w14:textId="2381C55B" w:rsidR="00C05EC2" w:rsidRPr="00C05EC2" w:rsidRDefault="00C05EC2" w:rsidP="004C1FFA">
            <w:r w:rsidRPr="00C05EC2">
              <w:t>„</w:t>
            </w:r>
            <w:r w:rsidR="00314506">
              <w:t xml:space="preserve">kurz über mich und meine verschiedenen Kulturen mit </w:t>
            </w:r>
            <w:r w:rsidR="00314506" w:rsidRPr="00314506">
              <w:rPr>
                <w:b/>
                <w:bCs/>
              </w:rPr>
              <w:t>Fotos</w:t>
            </w:r>
            <w:r w:rsidR="00314506">
              <w:t xml:space="preserve"> zeigen </w:t>
            </w:r>
          </w:p>
        </w:tc>
        <w:tc>
          <w:tcPr>
            <w:tcW w:w="6187" w:type="dxa"/>
          </w:tcPr>
          <w:p w14:paraId="178F43F0" w14:textId="220EC36B" w:rsidR="00C05EC2" w:rsidRPr="00C05EC2" w:rsidRDefault="00C05EC2" w:rsidP="004C1FFA">
            <w:r w:rsidRPr="00C05EC2">
              <w:t xml:space="preserve">Die Schüler/-innen lernen </w:t>
            </w:r>
            <w:r w:rsidR="005F4532">
              <w:t>mich besser kennen</w:t>
            </w:r>
          </w:p>
        </w:tc>
      </w:tr>
      <w:tr w:rsidR="00AF63C7" w14:paraId="55952B13" w14:textId="77777777" w:rsidTr="009D554B">
        <w:tc>
          <w:tcPr>
            <w:tcW w:w="1245" w:type="dxa"/>
          </w:tcPr>
          <w:p w14:paraId="3D8B9A32" w14:textId="7AD4759D" w:rsidR="00AF63C7" w:rsidRDefault="00AF63C7" w:rsidP="00AF63C7">
            <w:r>
              <w:t>5</w:t>
            </w:r>
          </w:p>
        </w:tc>
        <w:tc>
          <w:tcPr>
            <w:tcW w:w="3023" w:type="dxa"/>
          </w:tcPr>
          <w:p w14:paraId="2FA7461C" w14:textId="43B0FFB2" w:rsidR="00AF63C7" w:rsidRDefault="00AF63C7" w:rsidP="00AF63C7">
            <w:r>
              <w:t>,,Elemente von anderen Kulturen,,</w:t>
            </w:r>
          </w:p>
        </w:tc>
        <w:tc>
          <w:tcPr>
            <w:tcW w:w="4520" w:type="dxa"/>
          </w:tcPr>
          <w:p w14:paraId="3F3960C3" w14:textId="3F3E6371" w:rsidR="00AF63C7" w:rsidRDefault="00AF63C7" w:rsidP="00AF63C7">
            <w:r>
              <w:t>Fragen stellen – was</w:t>
            </w:r>
            <w:r>
              <w:t xml:space="preserve"> die Schüler/-innen </w:t>
            </w:r>
            <w:r>
              <w:t>von anderen Kulturen</w:t>
            </w:r>
            <w:r>
              <w:t xml:space="preserve"> kennen </w:t>
            </w:r>
          </w:p>
        </w:tc>
        <w:tc>
          <w:tcPr>
            <w:tcW w:w="6187" w:type="dxa"/>
          </w:tcPr>
          <w:p w14:paraId="1741E259" w14:textId="39A372F2" w:rsidR="00AF63C7" w:rsidRDefault="00AF63C7" w:rsidP="00AF63C7">
            <w:r w:rsidRPr="00C05EC2">
              <w:t xml:space="preserve">Die Schüler/-innen lernen die Vielfalt von </w:t>
            </w:r>
            <w:r>
              <w:t>Kulturen und wie Kulturen in unser</w:t>
            </w:r>
            <w:r>
              <w:t>em</w:t>
            </w:r>
            <w:r>
              <w:t xml:space="preserve"> </w:t>
            </w:r>
            <w:r>
              <w:t>L</w:t>
            </w:r>
            <w:r>
              <w:t xml:space="preserve">eben geprägt </w:t>
            </w:r>
            <w:r>
              <w:t>sind</w:t>
            </w:r>
          </w:p>
        </w:tc>
      </w:tr>
      <w:tr w:rsidR="00AF63C7" w14:paraId="58E3DF6A" w14:textId="77777777" w:rsidTr="009D554B">
        <w:tc>
          <w:tcPr>
            <w:tcW w:w="1245" w:type="dxa"/>
          </w:tcPr>
          <w:p w14:paraId="78DDDCF4" w14:textId="77777777" w:rsidR="00AF63C7" w:rsidRPr="00C05EC2" w:rsidRDefault="00AF63C7" w:rsidP="00AF63C7"/>
        </w:tc>
        <w:tc>
          <w:tcPr>
            <w:tcW w:w="3023" w:type="dxa"/>
          </w:tcPr>
          <w:p w14:paraId="72726B15" w14:textId="77777777" w:rsidR="00AF63C7" w:rsidRPr="00C05EC2" w:rsidRDefault="00AF63C7" w:rsidP="00AF63C7"/>
        </w:tc>
        <w:tc>
          <w:tcPr>
            <w:tcW w:w="4520" w:type="dxa"/>
          </w:tcPr>
          <w:p w14:paraId="2A82FAF1" w14:textId="77777777" w:rsidR="00AF63C7" w:rsidRPr="00C05EC2" w:rsidRDefault="00AF63C7" w:rsidP="00AF63C7"/>
        </w:tc>
        <w:tc>
          <w:tcPr>
            <w:tcW w:w="6187" w:type="dxa"/>
          </w:tcPr>
          <w:p w14:paraId="7DE1C231" w14:textId="77777777" w:rsidR="00AF63C7" w:rsidRPr="00C05EC2" w:rsidRDefault="00AF63C7" w:rsidP="00AF63C7"/>
        </w:tc>
      </w:tr>
      <w:tr w:rsidR="00AF63C7" w14:paraId="5C6D05B2" w14:textId="77777777" w:rsidTr="009D554B">
        <w:tc>
          <w:tcPr>
            <w:tcW w:w="1245" w:type="dxa"/>
            <w:shd w:val="clear" w:color="auto" w:fill="92D050"/>
          </w:tcPr>
          <w:p w14:paraId="38FECB09" w14:textId="77777777" w:rsidR="00AF63C7" w:rsidRPr="00CD1250" w:rsidRDefault="00AF63C7" w:rsidP="00AF6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0" w:type="dxa"/>
            <w:gridSpan w:val="3"/>
            <w:shd w:val="clear" w:color="auto" w:fill="92D050"/>
          </w:tcPr>
          <w:p w14:paraId="21BFF6D5" w14:textId="77777777" w:rsidR="00AF63C7" w:rsidRPr="00CD1250" w:rsidRDefault="00AF63C7" w:rsidP="00AF63C7">
            <w:pPr>
              <w:jc w:val="center"/>
              <w:rPr>
                <w:sz w:val="28"/>
                <w:szCs w:val="28"/>
              </w:rPr>
            </w:pPr>
            <w:r w:rsidRPr="00CD1250">
              <w:rPr>
                <w:b/>
                <w:color w:val="FFFFFF" w:themeColor="background1"/>
                <w:sz w:val="36"/>
                <w:szCs w:val="28"/>
              </w:rPr>
              <w:t>Informationsphase (max. 3-5 Punkte)</w:t>
            </w:r>
          </w:p>
        </w:tc>
      </w:tr>
      <w:tr w:rsidR="00AF63C7" w14:paraId="125FD39B" w14:textId="77777777" w:rsidTr="009D554B">
        <w:tc>
          <w:tcPr>
            <w:tcW w:w="1245" w:type="dxa"/>
          </w:tcPr>
          <w:p w14:paraId="45E83403" w14:textId="191C3DEF" w:rsidR="00AF63C7" w:rsidRDefault="00AF63C7" w:rsidP="00AF63C7">
            <w:r>
              <w:t>10</w:t>
            </w:r>
          </w:p>
        </w:tc>
        <w:tc>
          <w:tcPr>
            <w:tcW w:w="3023" w:type="dxa"/>
          </w:tcPr>
          <w:p w14:paraId="78203E0A" w14:textId="6B80BF6E" w:rsidR="00AF63C7" w:rsidRDefault="00AF63C7" w:rsidP="00AF63C7">
            <w:r>
              <w:t>,, Einführung in den SDG ,, und ,,SDG 3,,</w:t>
            </w:r>
          </w:p>
        </w:tc>
        <w:tc>
          <w:tcPr>
            <w:tcW w:w="4520" w:type="dxa"/>
          </w:tcPr>
          <w:p w14:paraId="07F8F581" w14:textId="453CD559" w:rsidR="00AF63C7" w:rsidRPr="00C05EC2" w:rsidRDefault="00AF63C7" w:rsidP="00AF63C7">
            <w:r>
              <w:t xml:space="preserve">wie viele SDGs gibt? Warum ist SDG 3 wichtig? Was heißt Gesundheit für alle? </w:t>
            </w:r>
            <w:r>
              <w:sym w:font="Wingdings" w:char="F0E0"/>
            </w:r>
            <w:r>
              <w:t xml:space="preserve"> Diskussion </w:t>
            </w:r>
          </w:p>
        </w:tc>
        <w:tc>
          <w:tcPr>
            <w:tcW w:w="6187" w:type="dxa"/>
          </w:tcPr>
          <w:p w14:paraId="74EF10AE" w14:textId="49D190DF" w:rsidR="00AF63C7" w:rsidRDefault="00AF63C7" w:rsidP="00AF63C7">
            <w:r>
              <w:t>Die Schüler/-innen bekommen erst Eindruck wie wichtig die SDGs sind</w:t>
            </w:r>
          </w:p>
        </w:tc>
      </w:tr>
      <w:tr w:rsidR="00AF63C7" w14:paraId="4EEFB6C9" w14:textId="77777777" w:rsidTr="009D554B">
        <w:tc>
          <w:tcPr>
            <w:tcW w:w="1245" w:type="dxa"/>
          </w:tcPr>
          <w:p w14:paraId="5D805FF8" w14:textId="2DE3FE4D" w:rsidR="00AF63C7" w:rsidRPr="00C05EC2" w:rsidRDefault="00755814" w:rsidP="00AF63C7">
            <w:r>
              <w:t>20</w:t>
            </w:r>
          </w:p>
        </w:tc>
        <w:tc>
          <w:tcPr>
            <w:tcW w:w="3023" w:type="dxa"/>
          </w:tcPr>
          <w:p w14:paraId="3B4D2ED2" w14:textId="59F867A0" w:rsidR="00AF63C7" w:rsidRDefault="00AF63C7" w:rsidP="00AF63C7">
            <w:r>
              <w:t>Einführung in d</w:t>
            </w:r>
            <w:r w:rsidR="00031F18">
              <w:t>ie</w:t>
            </w:r>
            <w:r>
              <w:t xml:space="preserve"> Gesundheitsversorgung von Eritrea </w:t>
            </w:r>
          </w:p>
          <w:p w14:paraId="6B092A1B" w14:textId="77777777" w:rsidR="00AF63C7" w:rsidRDefault="00AF63C7" w:rsidP="00AF63C7"/>
          <w:p w14:paraId="20EE92EC" w14:textId="1B0A0908" w:rsidR="00AF63C7" w:rsidRPr="00C05EC2" w:rsidRDefault="00AF63C7" w:rsidP="00AF63C7"/>
        </w:tc>
        <w:tc>
          <w:tcPr>
            <w:tcW w:w="4520" w:type="dxa"/>
          </w:tcPr>
          <w:p w14:paraId="72A5F2A5" w14:textId="2DF77E7F" w:rsidR="00AF63C7" w:rsidRDefault="00AF63C7" w:rsidP="00AF63C7">
            <w:r>
              <w:t xml:space="preserve">- </w:t>
            </w:r>
            <w:proofErr w:type="spellStart"/>
            <w:r w:rsidRPr="00C05EC2">
              <w:t>Beamer</w:t>
            </w:r>
            <w:proofErr w:type="spellEnd"/>
            <w:r w:rsidRPr="00C05EC2">
              <w:t>, Laptop,</w:t>
            </w:r>
          </w:p>
          <w:p w14:paraId="5983FE9C" w14:textId="0003F056" w:rsidR="00AF63C7" w:rsidRDefault="00AF63C7" w:rsidP="00AF63C7">
            <w:r>
              <w:t>- G</w:t>
            </w:r>
            <w:r w:rsidRPr="00C05EC2">
              <w:t>ute Internetverbindung</w:t>
            </w:r>
            <w:r>
              <w:t xml:space="preserve"> (falls es online stattfindet) </w:t>
            </w:r>
          </w:p>
          <w:p w14:paraId="7B873BCD" w14:textId="68F6A77B" w:rsidR="00AF63C7" w:rsidRPr="00C05EC2" w:rsidRDefault="00AF63C7" w:rsidP="00AF63C7"/>
        </w:tc>
        <w:tc>
          <w:tcPr>
            <w:tcW w:w="6187" w:type="dxa"/>
          </w:tcPr>
          <w:p w14:paraId="0E0E2009" w14:textId="013EF31E" w:rsidR="00AF63C7" w:rsidRPr="00C05EC2" w:rsidRDefault="00AF63C7" w:rsidP="00AF63C7">
            <w:r>
              <w:t>Die Schüler/-innen lernen ein andere Gesundheitssystem</w:t>
            </w:r>
          </w:p>
        </w:tc>
      </w:tr>
      <w:tr w:rsidR="00755814" w14:paraId="22D72C70" w14:textId="77777777" w:rsidTr="009D554B">
        <w:tc>
          <w:tcPr>
            <w:tcW w:w="1245" w:type="dxa"/>
          </w:tcPr>
          <w:p w14:paraId="18CA2B6F" w14:textId="5FB5B3E5" w:rsidR="00755814" w:rsidRDefault="00755814" w:rsidP="00AF63C7">
            <w:r>
              <w:lastRenderedPageBreak/>
              <w:t>10</w:t>
            </w:r>
          </w:p>
        </w:tc>
        <w:tc>
          <w:tcPr>
            <w:tcW w:w="3023" w:type="dxa"/>
          </w:tcPr>
          <w:p w14:paraId="1EF0FB05" w14:textId="090AF53A" w:rsidR="00755814" w:rsidRDefault="00755814" w:rsidP="00AF63C7">
            <w:r>
              <w:t>Pause</w:t>
            </w:r>
          </w:p>
        </w:tc>
        <w:tc>
          <w:tcPr>
            <w:tcW w:w="4520" w:type="dxa"/>
          </w:tcPr>
          <w:p w14:paraId="1DDAC36A" w14:textId="77777777" w:rsidR="00755814" w:rsidRDefault="00755814" w:rsidP="00AF63C7"/>
        </w:tc>
        <w:tc>
          <w:tcPr>
            <w:tcW w:w="6187" w:type="dxa"/>
          </w:tcPr>
          <w:p w14:paraId="6C876FC1" w14:textId="1E2539F6" w:rsidR="00755814" w:rsidRDefault="00755814" w:rsidP="00AF63C7">
            <w:r>
              <w:t>Die Schüler/-innen wieder Konzentrationsfähig zu werden</w:t>
            </w:r>
          </w:p>
        </w:tc>
      </w:tr>
      <w:tr w:rsidR="00AF63C7" w14:paraId="42742B4B" w14:textId="77777777" w:rsidTr="009D554B">
        <w:tc>
          <w:tcPr>
            <w:tcW w:w="1245" w:type="dxa"/>
          </w:tcPr>
          <w:p w14:paraId="5D441BBA" w14:textId="6271633E" w:rsidR="00AF63C7" w:rsidRPr="00C05EC2" w:rsidRDefault="00AF63C7" w:rsidP="00AF63C7">
            <w:r>
              <w:t>20</w:t>
            </w:r>
          </w:p>
        </w:tc>
        <w:tc>
          <w:tcPr>
            <w:tcW w:w="3023" w:type="dxa"/>
          </w:tcPr>
          <w:p w14:paraId="0C715E0E" w14:textId="07DE913E" w:rsidR="00AF63C7" w:rsidRDefault="00AF63C7" w:rsidP="00AF63C7">
            <w:r>
              <w:t>Gruppenarbeit:</w:t>
            </w:r>
          </w:p>
          <w:p w14:paraId="0076BBDD" w14:textId="05CDC82D" w:rsidR="00AF63C7" w:rsidRDefault="00AF63C7" w:rsidP="00AF63C7">
            <w:r>
              <w:t xml:space="preserve">Die verschiedene Elemente </w:t>
            </w:r>
            <w:r w:rsidR="00864D0D">
              <w:t xml:space="preserve">der Gesundheitssystem in Eritrea mit Deutschland vergleichen. </w:t>
            </w:r>
          </w:p>
          <w:p w14:paraId="18E89F31" w14:textId="362033D6" w:rsidR="00AF63C7" w:rsidRPr="00C05EC2" w:rsidRDefault="00AF63C7" w:rsidP="00AF63C7"/>
        </w:tc>
        <w:tc>
          <w:tcPr>
            <w:tcW w:w="4520" w:type="dxa"/>
          </w:tcPr>
          <w:p w14:paraId="76972D03" w14:textId="77777777" w:rsidR="00031F18" w:rsidRDefault="00864D0D" w:rsidP="00AF63C7">
            <w:r>
              <w:t>Poster</w:t>
            </w:r>
            <w:r w:rsidR="00031F18">
              <w:t>:</w:t>
            </w:r>
          </w:p>
          <w:p w14:paraId="2F2FCE81" w14:textId="7E6B548A" w:rsidR="00AF63C7" w:rsidRPr="00C05EC2" w:rsidRDefault="00864D0D" w:rsidP="00AF63C7">
            <w:r>
              <w:t>Im tabellarische Form, die 2 Gesundheitssysteme vergleichen</w:t>
            </w:r>
          </w:p>
        </w:tc>
        <w:tc>
          <w:tcPr>
            <w:tcW w:w="6187" w:type="dxa"/>
          </w:tcPr>
          <w:p w14:paraId="5811EB13" w14:textId="60D351BA" w:rsidR="00AF63C7" w:rsidRPr="00C05EC2" w:rsidRDefault="00864D0D" w:rsidP="00AF63C7">
            <w:r>
              <w:t xml:space="preserve">Die Schüler </w:t>
            </w:r>
            <w:r>
              <w:t>können die wichtige Elemente dem Gesundheitssystem</w:t>
            </w:r>
            <w:r>
              <w:t xml:space="preserve"> in Eritrea </w:t>
            </w:r>
            <w:r>
              <w:t>mit dem Gesundheitssystem in Deutschland vergleichen</w:t>
            </w:r>
          </w:p>
        </w:tc>
      </w:tr>
      <w:tr w:rsidR="00755814" w14:paraId="26B1B178" w14:textId="77777777" w:rsidTr="009D554B">
        <w:tc>
          <w:tcPr>
            <w:tcW w:w="1245" w:type="dxa"/>
          </w:tcPr>
          <w:p w14:paraId="2DCC6DE3" w14:textId="14D470BC" w:rsidR="00755814" w:rsidRDefault="00755814" w:rsidP="00755814">
            <w:r>
              <w:t>2</w:t>
            </w:r>
            <w:r>
              <w:t>5</w:t>
            </w:r>
          </w:p>
        </w:tc>
        <w:tc>
          <w:tcPr>
            <w:tcW w:w="3023" w:type="dxa"/>
          </w:tcPr>
          <w:p w14:paraId="16A06027" w14:textId="07B0FAB7" w:rsidR="00755814" w:rsidRDefault="00755814" w:rsidP="00755814">
            <w:r>
              <w:t xml:space="preserve">Gruppenarbeit Ergebnisse </w:t>
            </w:r>
          </w:p>
        </w:tc>
        <w:tc>
          <w:tcPr>
            <w:tcW w:w="4520" w:type="dxa"/>
          </w:tcPr>
          <w:p w14:paraId="7112A68A" w14:textId="612F08C1" w:rsidR="00755814" w:rsidRDefault="00755814" w:rsidP="00755814">
            <w:r>
              <w:t>Ergebnisse Präsentieren</w:t>
            </w:r>
            <w:r w:rsidR="00031F18">
              <w:t xml:space="preserve">. </w:t>
            </w:r>
          </w:p>
          <w:p w14:paraId="5A28DA56" w14:textId="77777777" w:rsidR="00755814" w:rsidRDefault="00755814" w:rsidP="00755814"/>
          <w:p w14:paraId="219584F9" w14:textId="29AC41E3" w:rsidR="00755814" w:rsidRPr="00C05EC2" w:rsidRDefault="00755814" w:rsidP="00755814">
            <w:r>
              <w:t>- D</w:t>
            </w:r>
            <w:r>
              <w:t>iskutieren, wo die Einflüsse die Kulturen in dem Gesundheitssystem zu sehen ist</w:t>
            </w:r>
            <w:r w:rsidR="00031F18">
              <w:t>,</w:t>
            </w:r>
            <w:r>
              <w:t xml:space="preserve"> wenn man beide Gesundheitssysteme vergleicht? </w:t>
            </w:r>
          </w:p>
        </w:tc>
        <w:tc>
          <w:tcPr>
            <w:tcW w:w="6187" w:type="dxa"/>
          </w:tcPr>
          <w:p w14:paraId="001AFEE8" w14:textId="25AB9844" w:rsidR="00755814" w:rsidRDefault="00755814" w:rsidP="00755814">
            <w:r>
              <w:t xml:space="preserve">Die Schüler/-innen wissen die Rolle von Kulturen im Gesundheitswesen </w:t>
            </w:r>
          </w:p>
        </w:tc>
      </w:tr>
      <w:tr w:rsidR="00755814" w14:paraId="39BFDCC8" w14:textId="77777777" w:rsidTr="009D554B">
        <w:tc>
          <w:tcPr>
            <w:tcW w:w="1245" w:type="dxa"/>
          </w:tcPr>
          <w:p w14:paraId="7DADAB97" w14:textId="4E28D31D" w:rsidR="00755814" w:rsidRPr="00C05EC2" w:rsidRDefault="00755814" w:rsidP="00755814">
            <w:r>
              <w:t>10</w:t>
            </w:r>
          </w:p>
        </w:tc>
        <w:tc>
          <w:tcPr>
            <w:tcW w:w="3023" w:type="dxa"/>
          </w:tcPr>
          <w:p w14:paraId="0A9CCDC6" w14:textId="119CA788" w:rsidR="00755814" w:rsidRPr="00C05EC2" w:rsidRDefault="00755814" w:rsidP="00755814">
            <w:r>
              <w:t>Pause</w:t>
            </w:r>
          </w:p>
        </w:tc>
        <w:tc>
          <w:tcPr>
            <w:tcW w:w="4520" w:type="dxa"/>
          </w:tcPr>
          <w:p w14:paraId="3C8ED99B" w14:textId="77777777" w:rsidR="00755814" w:rsidRPr="00C05EC2" w:rsidRDefault="00755814" w:rsidP="00755814"/>
        </w:tc>
        <w:tc>
          <w:tcPr>
            <w:tcW w:w="6187" w:type="dxa"/>
          </w:tcPr>
          <w:p w14:paraId="4F3EDD62" w14:textId="578C464E" w:rsidR="00755814" w:rsidRPr="00C05EC2" w:rsidRDefault="00755814" w:rsidP="00755814">
            <w:r>
              <w:t xml:space="preserve">Die Schüler/-innen wieder Konzentrationsfähig zu werden </w:t>
            </w:r>
          </w:p>
        </w:tc>
      </w:tr>
      <w:tr w:rsidR="00755814" w14:paraId="03A916EE" w14:textId="77777777" w:rsidTr="009D554B">
        <w:tc>
          <w:tcPr>
            <w:tcW w:w="1245" w:type="dxa"/>
            <w:shd w:val="clear" w:color="auto" w:fill="92D050"/>
          </w:tcPr>
          <w:p w14:paraId="1C6E17AF" w14:textId="77777777" w:rsidR="00755814" w:rsidRPr="00C05EC2" w:rsidRDefault="00755814" w:rsidP="00755814">
            <w:pPr>
              <w:jc w:val="center"/>
            </w:pPr>
          </w:p>
        </w:tc>
        <w:tc>
          <w:tcPr>
            <w:tcW w:w="13730" w:type="dxa"/>
            <w:gridSpan w:val="3"/>
            <w:shd w:val="clear" w:color="auto" w:fill="92D050"/>
          </w:tcPr>
          <w:p w14:paraId="468F547D" w14:textId="77777777" w:rsidR="00755814" w:rsidRPr="00C05EC2" w:rsidRDefault="00755814" w:rsidP="00755814">
            <w:pPr>
              <w:jc w:val="center"/>
            </w:pPr>
            <w:r w:rsidRPr="00CD1250">
              <w:rPr>
                <w:b/>
                <w:color w:val="FFFFFF" w:themeColor="background1"/>
                <w:sz w:val="36"/>
                <w:szCs w:val="28"/>
              </w:rPr>
              <w:t>Handlungsoptionen</w:t>
            </w:r>
          </w:p>
        </w:tc>
      </w:tr>
      <w:tr w:rsidR="00755814" w14:paraId="14913B28" w14:textId="77777777" w:rsidTr="009D554B">
        <w:tc>
          <w:tcPr>
            <w:tcW w:w="1245" w:type="dxa"/>
          </w:tcPr>
          <w:p w14:paraId="08E161EF" w14:textId="0BC9DE59" w:rsidR="00755814" w:rsidRPr="00C05EC2" w:rsidRDefault="00755814" w:rsidP="00755814">
            <w:r>
              <w:t>20</w:t>
            </w:r>
          </w:p>
        </w:tc>
        <w:tc>
          <w:tcPr>
            <w:tcW w:w="3023" w:type="dxa"/>
          </w:tcPr>
          <w:p w14:paraId="4976CD83" w14:textId="5B3E3C38" w:rsidR="00755814" w:rsidRPr="00C05EC2" w:rsidRDefault="00755814" w:rsidP="00755814">
            <w:r>
              <w:t xml:space="preserve"> ,, Was kann ich machen?,,</w:t>
            </w:r>
          </w:p>
        </w:tc>
        <w:tc>
          <w:tcPr>
            <w:tcW w:w="4520" w:type="dxa"/>
          </w:tcPr>
          <w:p w14:paraId="62269849" w14:textId="77777777" w:rsidR="00755814" w:rsidRDefault="00755814" w:rsidP="00755814">
            <w:r>
              <w:t xml:space="preserve">Diskussion: </w:t>
            </w:r>
          </w:p>
          <w:p w14:paraId="6DB70390" w14:textId="7246E214" w:rsidR="00755814" w:rsidRPr="00C05EC2" w:rsidRDefault="00755814" w:rsidP="00755814">
            <w:r>
              <w:t>Wie können die Schüler</w:t>
            </w:r>
            <w:r>
              <w:t xml:space="preserve">/-innen </w:t>
            </w:r>
            <w:r>
              <w:t>diese Unterschiede i</w:t>
            </w:r>
            <w:r>
              <w:t>n den</w:t>
            </w:r>
            <w:r>
              <w:t xml:space="preserve"> Kulturen und Gesundheitssysteme in ihre Arbeit umsetzen, wenn</w:t>
            </w:r>
            <w:r>
              <w:t xml:space="preserve"> sie einen Patient</w:t>
            </w:r>
            <w:r>
              <w:t xml:space="preserve"> aus anderen Land/ Kultur </w:t>
            </w:r>
            <w:r>
              <w:t>betreuen?</w:t>
            </w:r>
          </w:p>
        </w:tc>
        <w:tc>
          <w:tcPr>
            <w:tcW w:w="6187" w:type="dxa"/>
          </w:tcPr>
          <w:p w14:paraId="21109783" w14:textId="1A235AB6" w:rsidR="00755814" w:rsidRPr="00C05EC2" w:rsidRDefault="00755814" w:rsidP="00755814">
            <w:r>
              <w:t>„Kulturelle Sensibilierung“  die Schüler/-innen in der Bereich Pflege</w:t>
            </w:r>
          </w:p>
        </w:tc>
      </w:tr>
      <w:tr w:rsidR="00755814" w14:paraId="5EBE9EF8" w14:textId="77777777" w:rsidTr="009D554B">
        <w:tc>
          <w:tcPr>
            <w:tcW w:w="1245" w:type="dxa"/>
          </w:tcPr>
          <w:p w14:paraId="22973AB6" w14:textId="093CDFEE" w:rsidR="00755814" w:rsidRPr="00C05EC2" w:rsidRDefault="003F562B" w:rsidP="00755814">
            <w:r>
              <w:t>10</w:t>
            </w:r>
          </w:p>
        </w:tc>
        <w:tc>
          <w:tcPr>
            <w:tcW w:w="3023" w:type="dxa"/>
          </w:tcPr>
          <w:p w14:paraId="1EB40F0B" w14:textId="7D35C667" w:rsidR="00755814" w:rsidRPr="00C05EC2" w:rsidRDefault="003F562B" w:rsidP="00755814">
            <w:r>
              <w:t xml:space="preserve">,, Noch was Unklar?,, </w:t>
            </w:r>
          </w:p>
        </w:tc>
        <w:tc>
          <w:tcPr>
            <w:tcW w:w="4520" w:type="dxa"/>
          </w:tcPr>
          <w:p w14:paraId="7CB1D1F0" w14:textId="32CA05AD" w:rsidR="00755814" w:rsidRPr="00C05EC2" w:rsidRDefault="003F562B" w:rsidP="00755814">
            <w:r>
              <w:t>Für weitere Fragen rund um das Thema</w:t>
            </w:r>
          </w:p>
        </w:tc>
        <w:tc>
          <w:tcPr>
            <w:tcW w:w="6187" w:type="dxa"/>
          </w:tcPr>
          <w:p w14:paraId="4CCFE630" w14:textId="705046E8" w:rsidR="00755814" w:rsidRPr="00C05EC2" w:rsidRDefault="003F562B" w:rsidP="00755814">
            <w:r>
              <w:t xml:space="preserve">Die Schüler/-innen haben noch Zeit um weitere Fragen zu stellen. </w:t>
            </w:r>
          </w:p>
        </w:tc>
      </w:tr>
      <w:tr w:rsidR="00755814" w14:paraId="3FFDDCA0" w14:textId="77777777" w:rsidTr="009D554B">
        <w:tc>
          <w:tcPr>
            <w:tcW w:w="1245" w:type="dxa"/>
          </w:tcPr>
          <w:p w14:paraId="51E580A3" w14:textId="77777777" w:rsidR="00755814" w:rsidRPr="00C05EC2" w:rsidRDefault="00755814" w:rsidP="00755814"/>
        </w:tc>
        <w:tc>
          <w:tcPr>
            <w:tcW w:w="3023" w:type="dxa"/>
          </w:tcPr>
          <w:p w14:paraId="6C84C04F" w14:textId="77777777" w:rsidR="00755814" w:rsidRPr="00C05EC2" w:rsidRDefault="00755814" w:rsidP="00755814"/>
        </w:tc>
        <w:tc>
          <w:tcPr>
            <w:tcW w:w="4520" w:type="dxa"/>
          </w:tcPr>
          <w:p w14:paraId="3BD28166" w14:textId="77777777" w:rsidR="00755814" w:rsidRPr="00C05EC2" w:rsidRDefault="00755814" w:rsidP="00755814"/>
        </w:tc>
        <w:tc>
          <w:tcPr>
            <w:tcW w:w="6187" w:type="dxa"/>
          </w:tcPr>
          <w:p w14:paraId="15BAF2B6" w14:textId="77777777" w:rsidR="00755814" w:rsidRPr="00C05EC2" w:rsidRDefault="00755814" w:rsidP="00755814"/>
        </w:tc>
      </w:tr>
      <w:tr w:rsidR="00755814" w14:paraId="0AB4FA94" w14:textId="77777777" w:rsidTr="009D554B">
        <w:tc>
          <w:tcPr>
            <w:tcW w:w="1245" w:type="dxa"/>
          </w:tcPr>
          <w:p w14:paraId="0905BBEC" w14:textId="77777777" w:rsidR="00755814" w:rsidRPr="00C05EC2" w:rsidRDefault="00755814" w:rsidP="00755814"/>
        </w:tc>
        <w:tc>
          <w:tcPr>
            <w:tcW w:w="3023" w:type="dxa"/>
          </w:tcPr>
          <w:p w14:paraId="3C06FF63" w14:textId="77777777" w:rsidR="00755814" w:rsidRPr="00C05EC2" w:rsidRDefault="00755814" w:rsidP="00755814"/>
        </w:tc>
        <w:tc>
          <w:tcPr>
            <w:tcW w:w="4520" w:type="dxa"/>
          </w:tcPr>
          <w:p w14:paraId="73804AB5" w14:textId="77777777" w:rsidR="00755814" w:rsidRPr="00C05EC2" w:rsidRDefault="00755814" w:rsidP="00755814"/>
        </w:tc>
        <w:tc>
          <w:tcPr>
            <w:tcW w:w="6187" w:type="dxa"/>
          </w:tcPr>
          <w:p w14:paraId="1BBF087A" w14:textId="77777777" w:rsidR="00755814" w:rsidRPr="00C05EC2" w:rsidRDefault="00755814" w:rsidP="00755814"/>
        </w:tc>
      </w:tr>
      <w:tr w:rsidR="00755814" w14:paraId="38341C6C" w14:textId="77777777" w:rsidTr="009D554B">
        <w:tc>
          <w:tcPr>
            <w:tcW w:w="1245" w:type="dxa"/>
          </w:tcPr>
          <w:p w14:paraId="5BFDB377" w14:textId="77777777" w:rsidR="00755814" w:rsidRPr="00C05EC2" w:rsidRDefault="00755814" w:rsidP="00755814"/>
        </w:tc>
        <w:tc>
          <w:tcPr>
            <w:tcW w:w="3023" w:type="dxa"/>
          </w:tcPr>
          <w:p w14:paraId="2EDAC2CF" w14:textId="77777777" w:rsidR="00755814" w:rsidRPr="00C05EC2" w:rsidRDefault="00755814" w:rsidP="00755814"/>
        </w:tc>
        <w:tc>
          <w:tcPr>
            <w:tcW w:w="4520" w:type="dxa"/>
          </w:tcPr>
          <w:p w14:paraId="19704C3A" w14:textId="77777777" w:rsidR="00755814" w:rsidRPr="00C05EC2" w:rsidRDefault="00755814" w:rsidP="00755814"/>
        </w:tc>
        <w:tc>
          <w:tcPr>
            <w:tcW w:w="6187" w:type="dxa"/>
          </w:tcPr>
          <w:p w14:paraId="04291C6C" w14:textId="77777777" w:rsidR="00755814" w:rsidRPr="00C05EC2" w:rsidRDefault="00755814" w:rsidP="00755814"/>
        </w:tc>
      </w:tr>
      <w:tr w:rsidR="00755814" w14:paraId="1E3F0A43" w14:textId="77777777" w:rsidTr="009D554B">
        <w:tc>
          <w:tcPr>
            <w:tcW w:w="1245" w:type="dxa"/>
            <w:shd w:val="clear" w:color="auto" w:fill="92D050"/>
          </w:tcPr>
          <w:p w14:paraId="4233361F" w14:textId="77777777" w:rsidR="00755814" w:rsidRPr="00CD1250" w:rsidRDefault="00755814" w:rsidP="007558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0" w:type="dxa"/>
            <w:gridSpan w:val="3"/>
            <w:shd w:val="clear" w:color="auto" w:fill="92D050"/>
          </w:tcPr>
          <w:p w14:paraId="41B029C4" w14:textId="77777777" w:rsidR="00755814" w:rsidRPr="00CD1250" w:rsidRDefault="00755814" w:rsidP="00755814">
            <w:pPr>
              <w:jc w:val="center"/>
              <w:rPr>
                <w:sz w:val="28"/>
                <w:szCs w:val="28"/>
              </w:rPr>
            </w:pPr>
            <w:r w:rsidRPr="00CD1250">
              <w:rPr>
                <w:b/>
                <w:color w:val="FFFFFF" w:themeColor="background1"/>
                <w:sz w:val="36"/>
                <w:szCs w:val="28"/>
              </w:rPr>
              <w:t>Auswertungs-</w:t>
            </w:r>
            <w:r w:rsidRPr="00CD1250">
              <w:rPr>
                <w:sz w:val="36"/>
                <w:szCs w:val="28"/>
              </w:rPr>
              <w:t xml:space="preserve"> </w:t>
            </w:r>
            <w:r w:rsidRPr="00CD1250">
              <w:rPr>
                <w:b/>
                <w:color w:val="FFFFFF" w:themeColor="background1"/>
                <w:sz w:val="36"/>
                <w:szCs w:val="28"/>
              </w:rPr>
              <w:t>und Reflexionsphase</w:t>
            </w:r>
          </w:p>
        </w:tc>
      </w:tr>
      <w:tr w:rsidR="00755814" w14:paraId="332643C8" w14:textId="77777777" w:rsidTr="009D554B">
        <w:tc>
          <w:tcPr>
            <w:tcW w:w="1245" w:type="dxa"/>
          </w:tcPr>
          <w:p w14:paraId="73797FCF" w14:textId="595BAB97" w:rsidR="00755814" w:rsidRPr="00C05EC2" w:rsidRDefault="00755814" w:rsidP="00755814">
            <w:r>
              <w:t>5</w:t>
            </w:r>
          </w:p>
        </w:tc>
        <w:tc>
          <w:tcPr>
            <w:tcW w:w="3023" w:type="dxa"/>
          </w:tcPr>
          <w:p w14:paraId="17290F61" w14:textId="77777777" w:rsidR="00755814" w:rsidRPr="00C05EC2" w:rsidRDefault="00755814" w:rsidP="00755814">
            <w:r w:rsidRPr="00C05EC2">
              <w:t xml:space="preserve">Auswertungsbogen </w:t>
            </w:r>
          </w:p>
        </w:tc>
        <w:tc>
          <w:tcPr>
            <w:tcW w:w="4520" w:type="dxa"/>
          </w:tcPr>
          <w:p w14:paraId="1D3FB45D" w14:textId="77777777" w:rsidR="00755814" w:rsidRPr="00C05EC2" w:rsidRDefault="00755814" w:rsidP="00755814">
            <w:r w:rsidRPr="00C05EC2">
              <w:t>Kopien der Auswertung</w:t>
            </w:r>
            <w:r>
              <w:t>sbögen</w:t>
            </w:r>
          </w:p>
        </w:tc>
        <w:tc>
          <w:tcPr>
            <w:tcW w:w="6187" w:type="dxa"/>
          </w:tcPr>
          <w:p w14:paraId="2FF70923" w14:textId="77777777" w:rsidR="00755814" w:rsidRPr="00C05EC2" w:rsidRDefault="00755814" w:rsidP="00755814"/>
        </w:tc>
      </w:tr>
      <w:tr w:rsidR="00755814" w14:paraId="3FAEF1A6" w14:textId="77777777" w:rsidTr="009D554B">
        <w:tc>
          <w:tcPr>
            <w:tcW w:w="1245" w:type="dxa"/>
          </w:tcPr>
          <w:p w14:paraId="5E030EBF" w14:textId="77777777" w:rsidR="00755814" w:rsidRDefault="00755814" w:rsidP="00755814"/>
        </w:tc>
        <w:tc>
          <w:tcPr>
            <w:tcW w:w="3023" w:type="dxa"/>
          </w:tcPr>
          <w:p w14:paraId="36598CFB" w14:textId="77777777" w:rsidR="00755814" w:rsidRDefault="00755814" w:rsidP="00755814"/>
        </w:tc>
        <w:tc>
          <w:tcPr>
            <w:tcW w:w="4520" w:type="dxa"/>
          </w:tcPr>
          <w:p w14:paraId="248239A0" w14:textId="77777777" w:rsidR="00755814" w:rsidRDefault="00755814" w:rsidP="00755814"/>
        </w:tc>
        <w:tc>
          <w:tcPr>
            <w:tcW w:w="6187" w:type="dxa"/>
          </w:tcPr>
          <w:p w14:paraId="32E96AB2" w14:textId="77777777" w:rsidR="00755814" w:rsidRDefault="00755814" w:rsidP="00755814"/>
        </w:tc>
      </w:tr>
      <w:tr w:rsidR="00755814" w14:paraId="237DDA1E" w14:textId="77777777" w:rsidTr="009D554B">
        <w:tc>
          <w:tcPr>
            <w:tcW w:w="1245" w:type="dxa"/>
          </w:tcPr>
          <w:p w14:paraId="357955FB" w14:textId="77777777" w:rsidR="00755814" w:rsidRDefault="00755814" w:rsidP="00755814"/>
        </w:tc>
        <w:tc>
          <w:tcPr>
            <w:tcW w:w="3023" w:type="dxa"/>
          </w:tcPr>
          <w:p w14:paraId="0AE44E83" w14:textId="77777777" w:rsidR="00755814" w:rsidRDefault="00755814" w:rsidP="00755814"/>
        </w:tc>
        <w:tc>
          <w:tcPr>
            <w:tcW w:w="4520" w:type="dxa"/>
          </w:tcPr>
          <w:p w14:paraId="73A4A046" w14:textId="77777777" w:rsidR="00755814" w:rsidRDefault="00755814" w:rsidP="00755814"/>
        </w:tc>
        <w:tc>
          <w:tcPr>
            <w:tcW w:w="6187" w:type="dxa"/>
          </w:tcPr>
          <w:p w14:paraId="0DA58F79" w14:textId="77777777" w:rsidR="00755814" w:rsidRDefault="00755814" w:rsidP="00755814"/>
        </w:tc>
      </w:tr>
      <w:tr w:rsidR="00755814" w14:paraId="62C1EFAF" w14:textId="77777777" w:rsidTr="009D554B">
        <w:tc>
          <w:tcPr>
            <w:tcW w:w="1245" w:type="dxa"/>
            <w:shd w:val="clear" w:color="auto" w:fill="FFFF00"/>
          </w:tcPr>
          <w:p w14:paraId="2E257D7A" w14:textId="77777777" w:rsidR="00755814" w:rsidRDefault="00755814" w:rsidP="00755814">
            <w:pPr>
              <w:rPr>
                <w:b/>
              </w:rPr>
            </w:pPr>
            <w:r>
              <w:rPr>
                <w:b/>
              </w:rPr>
              <w:t xml:space="preserve">Insgesamt </w:t>
            </w:r>
          </w:p>
          <w:p w14:paraId="6F4B7D38" w14:textId="36F3B346" w:rsidR="00755814" w:rsidRPr="004831C8" w:rsidRDefault="00755814" w:rsidP="00755814">
            <w:pPr>
              <w:rPr>
                <w:b/>
              </w:rPr>
            </w:pPr>
            <w:r>
              <w:rPr>
                <w:b/>
              </w:rPr>
              <w:t>1</w:t>
            </w:r>
            <w:r w:rsidR="003F562B">
              <w:rPr>
                <w:b/>
              </w:rPr>
              <w:t>45</w:t>
            </w:r>
            <w:r>
              <w:rPr>
                <w:b/>
              </w:rPr>
              <w:t xml:space="preserve"> Minuten</w:t>
            </w:r>
          </w:p>
        </w:tc>
        <w:tc>
          <w:tcPr>
            <w:tcW w:w="3023" w:type="dxa"/>
            <w:shd w:val="clear" w:color="auto" w:fill="FFFF00"/>
          </w:tcPr>
          <w:p w14:paraId="3E0FCD9F" w14:textId="1564853D" w:rsidR="00755814" w:rsidRPr="004831C8" w:rsidRDefault="00755814" w:rsidP="00755814">
            <w:pPr>
              <w:rPr>
                <w:b/>
              </w:rPr>
            </w:pPr>
          </w:p>
        </w:tc>
        <w:tc>
          <w:tcPr>
            <w:tcW w:w="4520" w:type="dxa"/>
            <w:shd w:val="clear" w:color="auto" w:fill="FFFF00"/>
          </w:tcPr>
          <w:p w14:paraId="7F502566" w14:textId="77777777" w:rsidR="00755814" w:rsidRPr="004831C8" w:rsidRDefault="00755814" w:rsidP="00755814">
            <w:pPr>
              <w:rPr>
                <w:b/>
              </w:rPr>
            </w:pPr>
          </w:p>
        </w:tc>
        <w:tc>
          <w:tcPr>
            <w:tcW w:w="6187" w:type="dxa"/>
            <w:shd w:val="clear" w:color="auto" w:fill="FFFF00"/>
          </w:tcPr>
          <w:p w14:paraId="40B7B5B0" w14:textId="77777777" w:rsidR="00755814" w:rsidRPr="004831C8" w:rsidRDefault="00755814" w:rsidP="00755814">
            <w:pPr>
              <w:rPr>
                <w:b/>
              </w:rPr>
            </w:pPr>
          </w:p>
        </w:tc>
      </w:tr>
    </w:tbl>
    <w:p w14:paraId="4515091B" w14:textId="77777777" w:rsidR="00EB53A1" w:rsidRDefault="00EB53A1"/>
    <w:sectPr w:rsidR="00EB53A1" w:rsidSect="00C05EC2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9E60D" w14:textId="77777777" w:rsidR="00D04520" w:rsidRDefault="00D04520" w:rsidP="00C607B9">
      <w:pPr>
        <w:spacing w:after="0" w:line="240" w:lineRule="auto"/>
      </w:pPr>
      <w:r>
        <w:separator/>
      </w:r>
    </w:p>
  </w:endnote>
  <w:endnote w:type="continuationSeparator" w:id="0">
    <w:p w14:paraId="3F2FC92F" w14:textId="77777777" w:rsidR="00D04520" w:rsidRDefault="00D04520" w:rsidP="00C6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74761" w14:textId="77777777" w:rsidR="00C607B9" w:rsidRDefault="00C607B9" w:rsidP="00C607B9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F794B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F794B">
      <w:rPr>
        <w:b/>
        <w:noProof/>
      </w:rPr>
      <w:t>2</w:t>
    </w:r>
    <w:r>
      <w:rPr>
        <w:b/>
      </w:rPr>
      <w:fldChar w:fldCharType="end"/>
    </w:r>
  </w:p>
  <w:p w14:paraId="7E7A3903" w14:textId="77777777" w:rsidR="00C607B9" w:rsidRDefault="00C60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DC879" w14:textId="77777777" w:rsidR="00D04520" w:rsidRDefault="00D04520" w:rsidP="00C607B9">
      <w:pPr>
        <w:spacing w:after="0" w:line="240" w:lineRule="auto"/>
      </w:pPr>
      <w:r>
        <w:separator/>
      </w:r>
    </w:p>
  </w:footnote>
  <w:footnote w:type="continuationSeparator" w:id="0">
    <w:p w14:paraId="70DCCA6D" w14:textId="77777777" w:rsidR="00D04520" w:rsidRDefault="00D04520" w:rsidP="00C6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CD988" w14:textId="77777777" w:rsidR="00C607B9" w:rsidRPr="0090579D" w:rsidRDefault="00C607B9" w:rsidP="00C607B9">
    <w:pPr>
      <w:pStyle w:val="Header"/>
      <w:rPr>
        <w:color w:val="00B050"/>
      </w:rPr>
    </w:pPr>
    <w:r w:rsidRPr="0090579D">
      <w:rPr>
        <w:noProof/>
        <w:color w:val="00B050"/>
        <w:lang w:eastAsia="de-DE"/>
      </w:rPr>
      <w:drawing>
        <wp:anchor distT="0" distB="0" distL="114300" distR="114300" simplePos="0" relativeHeight="251659264" behindDoc="1" locked="0" layoutInCell="1" allowOverlap="1" wp14:anchorId="0E917F99" wp14:editId="7ED8CCE6">
          <wp:simplePos x="0" y="0"/>
          <wp:positionH relativeFrom="column">
            <wp:posOffset>8362950</wp:posOffset>
          </wp:positionH>
          <wp:positionV relativeFrom="paragraph">
            <wp:posOffset>-327660</wp:posOffset>
          </wp:positionV>
          <wp:extent cx="1257300" cy="582295"/>
          <wp:effectExtent l="0" t="0" r="0" b="8255"/>
          <wp:wrapTight wrapText="bothSides">
            <wp:wrapPolygon edited="0">
              <wp:start x="0" y="0"/>
              <wp:lineTo x="0" y="21200"/>
              <wp:lineTo x="21273" y="21200"/>
              <wp:lineTo x="21273" y="0"/>
              <wp:lineTo x="0" y="0"/>
            </wp:wrapPolygon>
          </wp:wrapTight>
          <wp:docPr id="1843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5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8229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79D">
      <w:rPr>
        <w:color w:val="00B050"/>
      </w:rPr>
      <w:t>Grenzenlos – Globales Lernen in der beruflichen Bildung PLANUNGSÜBERSICHT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C8"/>
    <w:rsid w:val="00031F18"/>
    <w:rsid w:val="00314506"/>
    <w:rsid w:val="003F562B"/>
    <w:rsid w:val="004831C8"/>
    <w:rsid w:val="005B2299"/>
    <w:rsid w:val="005F4532"/>
    <w:rsid w:val="006B1BD9"/>
    <w:rsid w:val="00702647"/>
    <w:rsid w:val="00755814"/>
    <w:rsid w:val="00864D0D"/>
    <w:rsid w:val="0090085B"/>
    <w:rsid w:val="009D554B"/>
    <w:rsid w:val="00A965A3"/>
    <w:rsid w:val="00AF63C7"/>
    <w:rsid w:val="00BF794B"/>
    <w:rsid w:val="00C05EC2"/>
    <w:rsid w:val="00C607B9"/>
    <w:rsid w:val="00CD1250"/>
    <w:rsid w:val="00D04520"/>
    <w:rsid w:val="00D96259"/>
    <w:rsid w:val="00E1188B"/>
    <w:rsid w:val="00EB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49AEF"/>
  <w15:docId w15:val="{59B673FD-7D3A-44AB-A7CB-37550E8D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849B" w:themeColor="accent5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05EC2"/>
    <w:rPr>
      <w:rFonts w:asciiTheme="majorHAnsi" w:eastAsiaTheme="majorEastAsia" w:hAnsiTheme="majorHAnsi" w:cstheme="majorBidi"/>
      <w:b/>
      <w:bCs/>
      <w:color w:val="31849B" w:themeColor="accent5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B9"/>
  </w:style>
  <w:style w:type="paragraph" w:styleId="Footer">
    <w:name w:val="footer"/>
    <w:basedOn w:val="Normal"/>
    <w:link w:val="FooterChar"/>
    <w:uiPriority w:val="99"/>
    <w:unhideWhenUsed/>
    <w:rsid w:val="00C6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C6E5-A2D5-45BA-B1F6-8DABF752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 Grenzenlos</dc:creator>
  <cp:lastModifiedBy>kolahta Asres Ioab</cp:lastModifiedBy>
  <cp:revision>3</cp:revision>
  <dcterms:created xsi:type="dcterms:W3CDTF">2020-11-11T14:03:00Z</dcterms:created>
  <dcterms:modified xsi:type="dcterms:W3CDTF">2020-11-11T14:15:00Z</dcterms:modified>
</cp:coreProperties>
</file>